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6CAB608C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840CF8">
                  <w:rPr>
                    <w:b w:val="0"/>
                  </w:rPr>
                  <w:t>Överförmyndarnämnden GGVV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3A9C3510" w:rsidR="00FC5947" w:rsidRDefault="00840CF8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2023-04-21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09:00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1260BFEB" w:rsidR="00FC5947" w:rsidRDefault="00840CF8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Sammanträdesrum D, stadshuset Värnamo</w:t>
                </w:r>
              </w:p>
            </w:tc>
          </w:sdtContent>
        </w:sdt>
      </w:tr>
      <w:tr w:rsidR="004D43FE" w14:paraId="27220D44" w14:textId="77777777" w:rsidTr="001016B7">
        <w:trPr>
          <w:cantSplit/>
          <w:trHeight w:val="567"/>
        </w:trPr>
        <w:tc>
          <w:tcPr>
            <w:tcW w:w="1206" w:type="dxa"/>
          </w:tcPr>
          <w:p w14:paraId="0B9876B8" w14:textId="6063A379" w:rsidR="004D43FE" w:rsidRDefault="004D43FE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730F2597" w14:textId="77777777" w:rsidR="004D43FE" w:rsidRDefault="004D43FE" w:rsidP="00DA65DD">
            <w:pPr>
              <w:pStyle w:val="Rubrik1"/>
              <w:rPr>
                <w:b w:val="0"/>
                <w:bCs/>
              </w:rPr>
            </w:pPr>
          </w:p>
        </w:tc>
      </w:tr>
    </w:tbl>
    <w:p w14:paraId="0016885F" w14:textId="77777777" w:rsidR="00927462" w:rsidRDefault="00927462"/>
    <w:p w14:paraId="065069A4" w14:textId="145A3B36" w:rsidR="003E4253" w:rsidRPr="00927462" w:rsidRDefault="003E4253" w:rsidP="00927462">
      <w:pPr>
        <w:ind w:left="284"/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IS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ÖFN.2023.41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DD473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145D7ED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11FC0AB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A2F21AF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AK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D2C0DF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E1FB3E9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4DA1E65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F79504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C088716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BG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E33224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ÖFN.2023.43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AB78623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75D3DEC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70DD06C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801AA02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HK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2E3E25A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ÖFN.2023.45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B6F3F14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3A15D8A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1724AE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5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EE708B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KK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0455435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ÖFN.2023.46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EBC29E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445F7BD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08E4356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6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BA09AA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MC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811AD4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ÖFN.2023.47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9315390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BDF57BD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E1E368E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7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81FA474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 PG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0F4B8D4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ÖFN.2023.48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76369D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50C7F8C2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23594DA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8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C9C2299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Verksamhetsplan 2024-2026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CE8124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ÖFN.2023.49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E125807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47E2FB34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229EF9D4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3B982E88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9CBD4C7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9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BAEBCCB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Statistik/nyckeltal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98DA42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ÖFN.2023.51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9DFD91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5AA9EDA4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83DF5D1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10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0C27AB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Ekonomi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95AB5A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7F84634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6AF2214E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40E819F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B8F90D1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Övrigt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DB39CE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ÖFN.2023.53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E9666C9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</w:tbl>
        <w:p w14:paraId="2A774EB5" w14:textId="77777777" w:rsidR="0076387B" w:rsidRDefault="00840CF8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tbl>
      <w:tblPr>
        <w:tblW w:w="9426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253" w14:paraId="1FEAAC8D" w14:textId="77777777" w:rsidTr="003E4253">
        <w:trPr>
          <w:cantSplit/>
          <w:trHeight w:val="1587"/>
        </w:trPr>
        <w:tc>
          <w:tcPr>
            <w:tcW w:w="4465" w:type="dxa"/>
            <w:vAlign w:val="bottom"/>
          </w:tcPr>
          <w:sdt>
            <w:sdtPr>
              <w:alias w:val="Ordförande"/>
              <w:tag w:val="Ordförande"/>
              <w:id w:val="-1263597479"/>
              <w:placeholder>
                <w:docPart w:val="D46976284F3045F0956D765A5F9F6339"/>
              </w:placeholder>
              <w:dataBinding w:xpath="/Global_Meeting[1]/Chairman[1]" w:storeItemID="{6C409775-057D-4738-B200-28A0AB5E8A7B}"/>
              <w:text/>
            </w:sdtPr>
            <w:sdtEndPr/>
            <w:sdtContent>
              <w:p w14:paraId="5464DDC9" w14:textId="737B58D0" w:rsidR="003E4253" w:rsidRDefault="00840CF8" w:rsidP="003E4253">
                <w:pPr>
                  <w:tabs>
                    <w:tab w:val="left" w:pos="3049"/>
                  </w:tabs>
                  <w:spacing w:before="120" w:after="120"/>
                  <w:ind w:right="-124"/>
                </w:pPr>
                <w:r>
                  <w:t>Karl-Mats Bodestad</w:t>
                </w:r>
              </w:p>
            </w:sdtContent>
          </w:sdt>
          <w:p w14:paraId="0B2ADC92" w14:textId="2F3D7321" w:rsidR="003E4253" w:rsidRPr="003E4253" w:rsidRDefault="003E4253" w:rsidP="003E4253">
            <w:pPr>
              <w:tabs>
                <w:tab w:val="left" w:pos="3049"/>
              </w:tabs>
              <w:spacing w:before="120" w:after="120"/>
              <w:ind w:right="-124"/>
            </w:pPr>
            <w:r w:rsidRPr="003E4253">
              <w:t>Ordförande</w:t>
            </w:r>
          </w:p>
        </w:tc>
        <w:tc>
          <w:tcPr>
            <w:tcW w:w="4961" w:type="dxa"/>
            <w:vAlign w:val="bottom"/>
          </w:tcPr>
          <w:sdt>
            <w:sdtPr>
              <w:alias w:val="Sekreterare"/>
              <w:tag w:val="Sekreterare namn"/>
              <w:id w:val="1066374698"/>
              <w:placeholder>
                <w:docPart w:val="4229CE296C67448A959DF68A3AEFBF8D"/>
              </w:placeholder>
              <w:dataBinding w:xpath="/Global_Meeting[1]/SecretaryName[1]" w:storeItemID="{6C409775-057D-4738-B200-28A0AB5E8A7B}"/>
              <w:text/>
            </w:sdtPr>
            <w:sdtEndPr/>
            <w:sdtContent>
              <w:p w14:paraId="0C300B39" w14:textId="6ACFBA50" w:rsidR="003E4253" w:rsidRDefault="00840CF8" w:rsidP="003E4253">
                <w:pPr>
                  <w:spacing w:before="120" w:after="120"/>
                </w:pPr>
                <w:r>
                  <w:t>Elma Travancic</w:t>
                </w:r>
              </w:p>
            </w:sdtContent>
          </w:sdt>
          <w:p w14:paraId="1FEAAC8C" w14:textId="637681F7" w:rsidR="003E4253" w:rsidRDefault="003E4253" w:rsidP="003E4253">
            <w:pPr>
              <w:spacing w:before="120" w:after="120"/>
            </w:pPr>
            <w:r>
              <w:t>Sekreterare</w:t>
            </w:r>
          </w:p>
        </w:tc>
      </w:tr>
    </w:tbl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338" w14:textId="77777777" w:rsidR="00707C34" w:rsidRDefault="00707C34">
      <w:r>
        <w:separator/>
      </w:r>
    </w:p>
  </w:endnote>
  <w:endnote w:type="continuationSeparator" w:id="0">
    <w:p w14:paraId="7F9555DF" w14:textId="77777777" w:rsidR="00707C34" w:rsidRDefault="007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A579" w14:textId="77777777" w:rsidR="00707C34" w:rsidRDefault="00707C34">
      <w:r>
        <w:separator/>
      </w:r>
    </w:p>
  </w:footnote>
  <w:footnote w:type="continuationSeparator" w:id="0">
    <w:p w14:paraId="35B703BC" w14:textId="77777777" w:rsidR="00707C34" w:rsidRDefault="0070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KALLELSE/UNDERRÄTTELSE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33924DF2" w:rsidR="00F5767A" w:rsidRDefault="00840CF8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>
                <w:rPr>
                  <w:rStyle w:val="Sidnummer"/>
                </w:rPr>
                <w:t>2023-04-21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0672531">
    <w:abstractNumId w:val="4"/>
  </w:num>
  <w:num w:numId="2" w16cid:durableId="920334456">
    <w:abstractNumId w:val="6"/>
  </w:num>
  <w:num w:numId="3" w16cid:durableId="1324890791">
    <w:abstractNumId w:val="5"/>
  </w:num>
  <w:num w:numId="4" w16cid:durableId="548997718">
    <w:abstractNumId w:val="0"/>
  </w:num>
  <w:num w:numId="5" w16cid:durableId="980113112">
    <w:abstractNumId w:val="1"/>
  </w:num>
  <w:num w:numId="6" w16cid:durableId="543371810">
    <w:abstractNumId w:val="3"/>
  </w:num>
  <w:num w:numId="7" w16cid:durableId="166365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7F03"/>
    <w:rsid w:val="0047657E"/>
    <w:rsid w:val="00490CDD"/>
    <w:rsid w:val="004D43FE"/>
    <w:rsid w:val="00533C51"/>
    <w:rsid w:val="00563D22"/>
    <w:rsid w:val="00596928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40CF8"/>
    <w:rsid w:val="0086405F"/>
    <w:rsid w:val="008726EB"/>
    <w:rsid w:val="008A095C"/>
    <w:rsid w:val="008A7694"/>
    <w:rsid w:val="008B4C12"/>
    <w:rsid w:val="00927462"/>
    <w:rsid w:val="0095370B"/>
    <w:rsid w:val="00984AB7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761C0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2705D4" w:rsidP="002705D4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2705D4" w:rsidP="002705D4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2705D4" w:rsidP="002705D4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2705D4" w:rsidP="002705D4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46976284F3045F0956D765A5F9F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1728-71C9-47FE-BDB8-E18C5F9C7D62}"/>
      </w:docPartPr>
      <w:docPartBody>
        <w:p w:rsidR="00423E6F" w:rsidRDefault="002705D4" w:rsidP="002705D4">
          <w:pPr>
            <w:pStyle w:val="D46976284F3045F0956D765A5F9F633912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4229CE296C67448A959DF68A3AEFB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CD48E-9F75-4F37-8956-A194645E0224}"/>
      </w:docPartPr>
      <w:docPartBody>
        <w:p w:rsidR="00423E6F" w:rsidRDefault="002705D4" w:rsidP="002705D4">
          <w:pPr>
            <w:pStyle w:val="4229CE296C67448A959DF68A3AEFBF8D12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2705D4" w:rsidRDefault="002705D4" w:rsidP="002705D4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34AD"/>
    <w:rsid w:val="002705D4"/>
    <w:rsid w:val="002F3079"/>
    <w:rsid w:val="00387DDD"/>
    <w:rsid w:val="00423E6F"/>
    <w:rsid w:val="004C03E2"/>
    <w:rsid w:val="005F414F"/>
    <w:rsid w:val="00682E57"/>
    <w:rsid w:val="006F73DA"/>
    <w:rsid w:val="00892EF0"/>
    <w:rsid w:val="008C6141"/>
    <w:rsid w:val="00944AE6"/>
    <w:rsid w:val="00994B95"/>
    <w:rsid w:val="00A37F0B"/>
    <w:rsid w:val="00A61730"/>
    <w:rsid w:val="00A97670"/>
    <w:rsid w:val="00C47019"/>
    <w:rsid w:val="00C82AC5"/>
    <w:rsid w:val="00C97BFB"/>
    <w:rsid w:val="00CC6FD0"/>
    <w:rsid w:val="00DC62B2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705D4"/>
    <w:rPr>
      <w:color w:val="808080"/>
    </w:rPr>
  </w:style>
  <w:style w:type="paragraph" w:customStyle="1" w:styleId="A007CF01015C4A659035C04CF688F94B19">
    <w:name w:val="A007CF01015C4A659035C04CF688F94B19"/>
    <w:rsid w:val="00270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270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270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2705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6976284F3045F0956D765A5F9F633912">
    <w:name w:val="D46976284F3045F0956D765A5F9F633912"/>
    <w:rsid w:val="00270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9CE296C67448A959DF68A3AEFBF8D12">
    <w:name w:val="4229CE296C67448A959DF68A3AEFBF8D12"/>
    <w:rsid w:val="00270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2705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Code>ÖFN</DecisionAuthority.Unit.Code>
  <DecisionAuthority.Unit.Name>Överförmyndarenheten</DecisionAuthority.Unit.Name>
  <DecisionAuthority.Name>Överförmyndarnämnden GGVV</DecisionAuthority.Name>
  <Dayname>fredag</Dayname>
  <DatePart>2023-04-21</DatePart>
  <DateAndLocation>2023-04-21 - Sammanträdesrum D, stadshuset Värnamo</DateAndLocation>
  <DateDay>fredag 21 april 2023</DateDay>
  <DateMonth>21 april 2023</DateMonth>
  <DiaCode/>
  <DiaNr/>
  <WhereToStore/>
  <Approver1/>
  <Approver2/>
  <ApproveLocationAndDatetime> </ApproveLocationAndDatetime>
  <Note/>
  <Chairman>Karl-Mats Bodestad</Chairman>
  <DecisionParagraphs/>
  <Location>Sammanträdesrum D, stadshuset Värnamo</Location>
  <LocationAndTime>Sammanträdesrum D, stadshuset Värnamo 09:00</LocationAndTime>
  <SecretaryEmail/>
  <SecretaryName>Elma Travancic</SecretaryName>
  <SecretaryPhone>0370-377105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9775-057D-4738-B200-28A0AB5E8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593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658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0ffa5c0f-772f-440e-a621-2fa89e71b618</vt:lpwstr>
  </property>
</Properties>
</file>